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DE11" w14:textId="040DE1F2" w:rsidR="00AB6443" w:rsidRDefault="00F462DF" w:rsidP="00633CAB">
      <w:pPr>
        <w:pStyle w:val="NoSpacing"/>
        <w:jc w:val="center"/>
        <w:rPr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02C31C9" wp14:editId="1A7EC304">
            <wp:extent cx="5943600" cy="1069451"/>
            <wp:effectExtent l="0" t="0" r="0" b="0"/>
            <wp:docPr id="1035305094" name="Picture 103530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4F623" w14:textId="77777777" w:rsidR="00BB76C4" w:rsidRDefault="00BB76C4" w:rsidP="003623A9">
      <w:pPr>
        <w:pStyle w:val="NoSpacing"/>
        <w:rPr>
          <w:color w:val="000000" w:themeColor="text1"/>
          <w:sz w:val="20"/>
          <w:szCs w:val="20"/>
        </w:rPr>
      </w:pPr>
    </w:p>
    <w:p w14:paraId="78D36CE3" w14:textId="77777777" w:rsidR="00BB76C4" w:rsidRPr="00613AE8" w:rsidRDefault="00BB76C4" w:rsidP="003623A9">
      <w:pPr>
        <w:pStyle w:val="NoSpacing"/>
        <w:rPr>
          <w:color w:val="000000" w:themeColor="text1"/>
          <w:sz w:val="20"/>
          <w:szCs w:val="20"/>
        </w:rPr>
      </w:pPr>
    </w:p>
    <w:p w14:paraId="620527F0" w14:textId="77777777" w:rsidR="006B1500" w:rsidRPr="00BB76C4" w:rsidRDefault="006B1500" w:rsidP="003623A9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To:</w:t>
      </w:r>
      <w:r w:rsidR="00AB6443"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AB6443"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>&lt;manager name&gt;</w:t>
      </w:r>
    </w:p>
    <w:p w14:paraId="7ADA1C8B" w14:textId="77777777" w:rsidR="006B1500" w:rsidRPr="00BB76C4" w:rsidRDefault="006B1500" w:rsidP="003623A9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From:</w:t>
      </w:r>
      <w:r w:rsidR="00AB6443"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AB6443"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>&lt;your name&gt;</w:t>
      </w:r>
    </w:p>
    <w:p w14:paraId="1C85F217" w14:textId="77777777" w:rsidR="006B1500" w:rsidRPr="00BB76C4" w:rsidRDefault="006B1500" w:rsidP="003623A9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Date: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ab/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ab/>
      </w: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>&lt;insert date&gt;</w:t>
      </w:r>
    </w:p>
    <w:p w14:paraId="59A51DEB" w14:textId="77777777" w:rsidR="006B1500" w:rsidRPr="00BB76C4" w:rsidRDefault="006B1500" w:rsidP="003623A9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E7997BD" w14:textId="77777777" w:rsidR="00AB6443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 xml:space="preserve">Subject: </w:t>
      </w:r>
      <w:r w:rsidR="008F0DBE" w:rsidRPr="00BB76C4">
        <w:rPr>
          <w:rFonts w:ascii="Arial" w:hAnsi="Arial" w:cs="Arial"/>
          <w:color w:val="000000" w:themeColor="text1"/>
          <w:sz w:val="20"/>
          <w:szCs w:val="20"/>
        </w:rPr>
        <w:tab/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 xml:space="preserve">Request </w:t>
      </w:r>
      <w:r w:rsidR="009E15B5" w:rsidRPr="00BB76C4">
        <w:rPr>
          <w:rFonts w:ascii="Arial" w:hAnsi="Arial" w:cs="Arial"/>
          <w:color w:val="000000" w:themeColor="text1"/>
          <w:sz w:val="20"/>
          <w:szCs w:val="20"/>
        </w:rPr>
        <w:t xml:space="preserve">for Cybersecurity &amp; Compliance 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>Training</w:t>
      </w:r>
    </w:p>
    <w:p w14:paraId="09BEFF8F" w14:textId="77777777" w:rsidR="00AB6443" w:rsidRPr="00BB76C4" w:rsidRDefault="00AB6443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F5ED8E0" w14:textId="77777777" w:rsidR="006B1500" w:rsidRPr="00BB76C4" w:rsidRDefault="006B1500" w:rsidP="003623A9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 xml:space="preserve">Dear </w:t>
      </w: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>&lt;manager name&gt;,</w:t>
      </w:r>
    </w:p>
    <w:p w14:paraId="74B317F6" w14:textId="77777777" w:rsidR="00AB6443" w:rsidRPr="00BB76C4" w:rsidRDefault="00AB6443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15AB2BAF" w14:textId="0DCE8F4A" w:rsidR="00EC424B" w:rsidRPr="00BB76C4" w:rsidRDefault="006B1500" w:rsidP="00A7289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 xml:space="preserve">have identified an educational </w:t>
      </w:r>
      <w:r w:rsidR="00BB76C4">
        <w:rPr>
          <w:rFonts w:ascii="Arial" w:hAnsi="Arial" w:cs="Arial"/>
          <w:color w:val="000000" w:themeColor="text1"/>
          <w:sz w:val="20"/>
          <w:szCs w:val="20"/>
        </w:rPr>
        <w:t>c</w:t>
      </w:r>
      <w:r w:rsidR="000E0416" w:rsidRPr="00BB76C4">
        <w:rPr>
          <w:rFonts w:ascii="Arial" w:hAnsi="Arial" w:cs="Arial"/>
          <w:color w:val="000000" w:themeColor="text1"/>
          <w:sz w:val="20"/>
          <w:szCs w:val="20"/>
        </w:rPr>
        <w:t>onference</w:t>
      </w:r>
      <w:r w:rsidR="00A72897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0416" w:rsidRPr="00BB76C4">
        <w:rPr>
          <w:rFonts w:ascii="Arial" w:hAnsi="Arial" w:cs="Arial"/>
          <w:color w:val="000000" w:themeColor="text1"/>
          <w:sz w:val="20"/>
          <w:szCs w:val="20"/>
        </w:rPr>
        <w:t>providing</w:t>
      </w:r>
      <w:r w:rsidR="00886D05" w:rsidRPr="00BB76C4">
        <w:rPr>
          <w:rFonts w:ascii="Arial" w:hAnsi="Arial" w:cs="Arial"/>
          <w:color w:val="000000" w:themeColor="text1"/>
          <w:sz w:val="20"/>
          <w:szCs w:val="20"/>
        </w:rPr>
        <w:t xml:space="preserve"> specialized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 xml:space="preserve"> training related specifically to my</w:t>
      </w:r>
      <w:r w:rsidR="00A72897" w:rsidRPr="00BB76C4">
        <w:rPr>
          <w:rFonts w:ascii="Arial" w:hAnsi="Arial" w:cs="Arial"/>
          <w:color w:val="000000" w:themeColor="text1"/>
          <w:sz w:val="20"/>
          <w:szCs w:val="20"/>
        </w:rPr>
        <w:t xml:space="preserve"> job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 xml:space="preserve"> responsibilities</w:t>
      </w:r>
      <w:r w:rsidR="00A72897" w:rsidRPr="00BB76C4">
        <w:rPr>
          <w:rFonts w:ascii="Arial" w:hAnsi="Arial" w:cs="Arial"/>
          <w:color w:val="000000" w:themeColor="text1"/>
          <w:sz w:val="20"/>
          <w:szCs w:val="20"/>
        </w:rPr>
        <w:t>.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B76C4">
        <w:rPr>
          <w:rFonts w:ascii="Arial" w:hAnsi="Arial" w:cs="Arial"/>
          <w:color w:val="000000" w:themeColor="text1"/>
          <w:sz w:val="20"/>
          <w:szCs w:val="20"/>
        </w:rPr>
        <w:t>V</w:t>
      </w:r>
      <w:r w:rsidR="00B800F5" w:rsidRPr="00BB76C4">
        <w:rPr>
          <w:rFonts w:ascii="Arial" w:hAnsi="Arial" w:cs="Arial"/>
          <w:color w:val="000000" w:themeColor="text1"/>
          <w:sz w:val="20"/>
          <w:szCs w:val="20"/>
        </w:rPr>
        <w:t xml:space="preserve">anguard Security </w:t>
      </w:r>
      <w:r w:rsidR="00EC424B" w:rsidRPr="00BB76C4">
        <w:rPr>
          <w:rFonts w:ascii="Arial" w:hAnsi="Arial" w:cs="Arial"/>
          <w:color w:val="000000" w:themeColor="text1"/>
          <w:sz w:val="20"/>
          <w:szCs w:val="20"/>
        </w:rPr>
        <w:t>&amp;</w:t>
      </w:r>
      <w:r w:rsidR="00B800F5" w:rsidRPr="00BB76C4">
        <w:rPr>
          <w:rFonts w:ascii="Arial" w:hAnsi="Arial" w:cs="Arial"/>
          <w:color w:val="000000" w:themeColor="text1"/>
          <w:sz w:val="20"/>
          <w:szCs w:val="20"/>
        </w:rPr>
        <w:t xml:space="preserve"> Compliance</w:t>
      </w:r>
      <w:r w:rsidR="00134DB8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3A96" w:rsidRPr="00BB76C4">
        <w:rPr>
          <w:rFonts w:ascii="Arial" w:hAnsi="Arial" w:cs="Arial"/>
          <w:color w:val="000000" w:themeColor="text1"/>
          <w:sz w:val="20"/>
          <w:szCs w:val="20"/>
        </w:rPr>
        <w:t>202</w:t>
      </w:r>
      <w:r w:rsidR="00F462DF">
        <w:rPr>
          <w:rFonts w:ascii="Arial" w:hAnsi="Arial" w:cs="Arial"/>
          <w:color w:val="000000" w:themeColor="text1"/>
          <w:sz w:val="20"/>
          <w:szCs w:val="20"/>
        </w:rPr>
        <w:t>6</w:t>
      </w:r>
      <w:r w:rsidR="00A72897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>offers a</w:t>
      </w:r>
      <w:r w:rsidR="00A1077D" w:rsidRPr="00BB76C4">
        <w:rPr>
          <w:rFonts w:ascii="Arial" w:hAnsi="Arial" w:cs="Arial"/>
          <w:color w:val="000000" w:themeColor="text1"/>
          <w:sz w:val="20"/>
          <w:szCs w:val="20"/>
        </w:rPr>
        <w:t>n</w:t>
      </w:r>
      <w:r w:rsidR="00886D05" w:rsidRPr="00BB76C4">
        <w:rPr>
          <w:rFonts w:ascii="Arial" w:hAnsi="Arial" w:cs="Arial"/>
          <w:color w:val="000000" w:themeColor="text1"/>
          <w:sz w:val="20"/>
          <w:szCs w:val="20"/>
        </w:rPr>
        <w:t xml:space="preserve"> intensive learning environment driven by</w:t>
      </w:r>
      <w:r w:rsidR="00A1077D" w:rsidRPr="00BB76C4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AB6443" w:rsidRPr="00BB76C4">
        <w:rPr>
          <w:rFonts w:ascii="Arial" w:hAnsi="Arial" w:cs="Arial"/>
          <w:color w:val="000000" w:themeColor="text1"/>
          <w:sz w:val="20"/>
          <w:szCs w:val="20"/>
        </w:rPr>
        <w:t xml:space="preserve"> powerful curriculum that will enable me to bring meaningful improvements to our overall enterprise security and compliance efforts. </w:t>
      </w:r>
    </w:p>
    <w:p w14:paraId="62B7A107" w14:textId="77777777" w:rsidR="00AB6443" w:rsidRPr="00BB76C4" w:rsidRDefault="00AB6443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9A97C2F" w14:textId="77777777" w:rsidR="00AB6443" w:rsidRPr="00BB76C4" w:rsidRDefault="00AB6443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60DED78" w14:textId="0E5D04E2" w:rsidR="00FB77F0" w:rsidRPr="00BB76C4" w:rsidRDefault="00FB77F0" w:rsidP="003623A9">
      <w:pPr>
        <w:pStyle w:val="NoSpacing"/>
        <w:ind w:left="1440" w:hanging="1440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>WHAT</w:t>
      </w:r>
      <w:proofErr w:type="gramStart"/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>Vanguard</w:t>
      </w:r>
      <w:proofErr w:type="gramEnd"/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Security &amp; Compliance </w:t>
      </w:r>
      <w:r w:rsidR="00083A96" w:rsidRPr="00BB76C4">
        <w:rPr>
          <w:rFonts w:ascii="Arial" w:hAnsi="Arial" w:cs="Arial"/>
          <w:color w:val="000000" w:themeColor="text1"/>
          <w:sz w:val="20"/>
          <w:szCs w:val="20"/>
        </w:rPr>
        <w:t>202</w:t>
      </w:r>
      <w:r w:rsidR="00F462DF">
        <w:rPr>
          <w:rFonts w:ascii="Arial" w:hAnsi="Arial" w:cs="Arial"/>
          <w:color w:val="000000" w:themeColor="text1"/>
          <w:sz w:val="20"/>
          <w:szCs w:val="20"/>
        </w:rPr>
        <w:t>6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feature</w:t>
      </w:r>
      <w:r w:rsidR="000E0416" w:rsidRPr="00BB76C4">
        <w:rPr>
          <w:rFonts w:ascii="Arial" w:hAnsi="Arial" w:cs="Arial"/>
          <w:color w:val="000000" w:themeColor="text1"/>
          <w:sz w:val="20"/>
          <w:szCs w:val="20"/>
        </w:rPr>
        <w:t>s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highly regarded security and compliance experts from around the world. </w:t>
      </w:r>
      <w:r w:rsidR="007755C5" w:rsidRPr="00BB76C4">
        <w:rPr>
          <w:rFonts w:ascii="Arial" w:hAnsi="Arial" w:cs="Arial"/>
          <w:color w:val="000000" w:themeColor="text1"/>
          <w:sz w:val="20"/>
          <w:szCs w:val="20"/>
        </w:rPr>
        <w:t>Subject matter e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xperts from IBM, Vanguard, </w:t>
      </w:r>
      <w:r w:rsidR="00A77F70" w:rsidRPr="00BB76C4">
        <w:rPr>
          <w:rFonts w:ascii="Arial" w:hAnsi="Arial" w:cs="Arial"/>
          <w:color w:val="000000" w:themeColor="text1"/>
          <w:sz w:val="20"/>
          <w:szCs w:val="20"/>
        </w:rPr>
        <w:t xml:space="preserve">Broadcom 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BB76C4">
        <w:rPr>
          <w:rFonts w:ascii="Arial" w:hAnsi="Arial" w:cs="Arial"/>
          <w:color w:val="000000" w:themeColor="text1"/>
          <w:sz w:val="20"/>
          <w:szCs w:val="20"/>
        </w:rPr>
        <w:t>others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will present the most current information and instruction about cybersecurity threats</w:t>
      </w:r>
      <w:r w:rsidR="00EC424B" w:rsidRPr="00BB76C4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>protection, configuration and compliance in a proven format structured to deliver the highest quality learning experience.</w:t>
      </w:r>
      <w:r w:rsidR="005C28AE" w:rsidRPr="00BB76C4">
        <w:rPr>
          <w:rFonts w:ascii="Arial" w:hAnsi="Arial" w:cs="Arial"/>
          <w:color w:val="000000" w:themeColor="text1"/>
        </w:rPr>
        <w:br/>
      </w:r>
      <w:r w:rsidR="005C28AE" w:rsidRPr="00BB76C4">
        <w:rPr>
          <w:rFonts w:ascii="Arial" w:hAnsi="Arial" w:cs="Arial"/>
          <w:color w:val="000000" w:themeColor="text1"/>
        </w:rPr>
        <w:br/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This training </w:t>
      </w:r>
      <w:r w:rsidR="00B06ABF" w:rsidRPr="00BB76C4">
        <w:rPr>
          <w:rFonts w:ascii="Arial" w:hAnsi="Arial" w:cs="Arial"/>
          <w:color w:val="000000" w:themeColor="text1"/>
          <w:sz w:val="20"/>
          <w:szCs w:val="20"/>
        </w:rPr>
        <w:t>conference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32D4" w:rsidRPr="00BB76C4">
        <w:rPr>
          <w:rFonts w:ascii="Arial" w:hAnsi="Arial" w:cs="Arial"/>
          <w:color w:val="000000" w:themeColor="text1"/>
          <w:sz w:val="20"/>
          <w:szCs w:val="20"/>
        </w:rPr>
        <w:t>offers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76C4" w:rsidRPr="00BB76C4">
        <w:rPr>
          <w:rFonts w:ascii="Arial" w:hAnsi="Arial" w:cs="Arial"/>
          <w:color w:val="000000" w:themeColor="text1"/>
          <w:sz w:val="20"/>
          <w:szCs w:val="20"/>
        </w:rPr>
        <w:t>five (5)</w:t>
      </w:r>
      <w:r w:rsidR="005D32D4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educational tracks with </w:t>
      </w:r>
      <w:r w:rsidR="008C7106" w:rsidRPr="00BB76C4">
        <w:rPr>
          <w:rFonts w:ascii="Arial" w:hAnsi="Arial" w:cs="Arial"/>
          <w:color w:val="000000" w:themeColor="text1"/>
          <w:sz w:val="20"/>
          <w:szCs w:val="20"/>
        </w:rPr>
        <w:t xml:space="preserve">more than </w:t>
      </w:r>
      <w:r w:rsidR="003D6086">
        <w:rPr>
          <w:rFonts w:ascii="Arial" w:hAnsi="Arial" w:cs="Arial"/>
          <w:color w:val="000000" w:themeColor="text1"/>
          <w:sz w:val="20"/>
          <w:szCs w:val="20"/>
        </w:rPr>
        <w:t>seventy</w:t>
      </w:r>
      <w:r w:rsidR="00180D5B" w:rsidRPr="00BB76C4">
        <w:rPr>
          <w:rFonts w:ascii="Arial" w:hAnsi="Arial" w:cs="Arial"/>
          <w:color w:val="000000" w:themeColor="text1"/>
          <w:sz w:val="20"/>
          <w:szCs w:val="20"/>
        </w:rPr>
        <w:t xml:space="preserve"> sessions over</w:t>
      </w:r>
      <w:r w:rsidR="00EC424B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0992" w:rsidRPr="00BB76C4">
        <w:rPr>
          <w:rFonts w:ascii="Arial" w:hAnsi="Arial" w:cs="Arial"/>
          <w:color w:val="000000" w:themeColor="text1"/>
          <w:sz w:val="20"/>
          <w:szCs w:val="20"/>
        </w:rPr>
        <w:t>four</w:t>
      </w:r>
      <w:r w:rsidR="001B6E21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>days</w:t>
      </w:r>
      <w:r w:rsidR="007755C5" w:rsidRPr="00BB76C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8D4F36" w:rsidRPr="00BB76C4">
        <w:rPr>
          <w:rFonts w:ascii="Arial" w:hAnsi="Arial" w:cs="Arial"/>
          <w:color w:val="000000" w:themeColor="text1"/>
          <w:sz w:val="20"/>
          <w:szCs w:val="20"/>
        </w:rPr>
        <w:t xml:space="preserve">The agenda is available at </w:t>
      </w:r>
      <w:hyperlink r:id="rId8" w:history="1">
        <w:r w:rsidR="008D4F36" w:rsidRPr="00BB76C4">
          <w:rPr>
            <w:rStyle w:val="Hyperlink"/>
            <w:rFonts w:ascii="Arial" w:hAnsi="Arial" w:cs="Arial"/>
            <w:sz w:val="20"/>
            <w:szCs w:val="20"/>
          </w:rPr>
          <w:t>www.go2vsc.com</w:t>
        </w:r>
      </w:hyperlink>
      <w:r w:rsidR="008D4F36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F5BD8A1" w14:textId="77777777" w:rsidR="00FB77F0" w:rsidRPr="00BB76C4" w:rsidRDefault="00FB77F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11926FA2" w14:textId="67BACC77" w:rsidR="00FB77F0" w:rsidRPr="00BB76C4" w:rsidRDefault="00FB77F0" w:rsidP="003623A9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>WHERE:</w:t>
      </w:r>
      <w:r w:rsidR="008F0DBE"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F462DF">
        <w:rPr>
          <w:rFonts w:ascii="Arial" w:hAnsi="Arial" w:cs="Arial"/>
          <w:bCs/>
          <w:color w:val="000000" w:themeColor="text1"/>
          <w:sz w:val="20"/>
          <w:szCs w:val="20"/>
        </w:rPr>
        <w:t>Sheraton DFW Airport in Dallas, TX</w:t>
      </w: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BB76C4">
        <w:rPr>
          <w:rFonts w:ascii="Arial" w:hAnsi="Arial" w:cs="Arial"/>
          <w:bCs/>
          <w:color w:val="000000" w:themeColor="text1"/>
          <w:sz w:val="20"/>
          <w:szCs w:val="20"/>
        </w:rPr>
        <w:tab/>
      </w:r>
    </w:p>
    <w:p w14:paraId="39D156D8" w14:textId="77777777" w:rsidR="00FB77F0" w:rsidRPr="00BB76C4" w:rsidRDefault="00FB77F0" w:rsidP="003623A9">
      <w:pPr>
        <w:pStyle w:val="NoSpacing"/>
        <w:ind w:left="72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EFD70C4" w14:textId="77777777" w:rsidR="00FB77F0" w:rsidRPr="00BB76C4" w:rsidRDefault="00FB77F0" w:rsidP="003623A9">
      <w:pPr>
        <w:pStyle w:val="NoSpacing"/>
        <w:ind w:left="1440" w:hanging="1440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WHY:</w:t>
      </w:r>
      <w:r w:rsidRPr="00BB76C4">
        <w:rPr>
          <w:rFonts w:ascii="Arial" w:hAnsi="Arial" w:cs="Arial"/>
          <w:color w:val="000000" w:themeColor="text1"/>
          <w:sz w:val="20"/>
          <w:szCs w:val="20"/>
        </w:rPr>
        <w:tab/>
      </w:r>
      <w:r w:rsidR="00613AE8" w:rsidRPr="00BB76C4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>This</w:t>
      </w:r>
      <w:r w:rsidR="00A1077D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4C71">
        <w:rPr>
          <w:rFonts w:ascii="Arial" w:hAnsi="Arial" w:cs="Arial"/>
          <w:color w:val="000000" w:themeColor="text1"/>
          <w:sz w:val="20"/>
          <w:szCs w:val="20"/>
        </w:rPr>
        <w:t>p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remier </w:t>
      </w:r>
      <w:r w:rsidR="000B4C71">
        <w:rPr>
          <w:rFonts w:ascii="Arial" w:hAnsi="Arial" w:cs="Arial"/>
          <w:color w:val="000000" w:themeColor="text1"/>
          <w:sz w:val="20"/>
          <w:szCs w:val="20"/>
        </w:rPr>
        <w:t>e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ducational </w:t>
      </w:r>
      <w:r w:rsidR="000B4C71">
        <w:rPr>
          <w:rFonts w:ascii="Arial" w:hAnsi="Arial" w:cs="Arial"/>
          <w:color w:val="000000" w:themeColor="text1"/>
          <w:sz w:val="20"/>
          <w:szCs w:val="20"/>
        </w:rPr>
        <w:t>f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>orum</w:t>
      </w:r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 xml:space="preserve"> is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dedicated to System z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424B" w:rsidRPr="00BB76C4">
        <w:rPr>
          <w:rFonts w:ascii="Arial" w:hAnsi="Arial" w:cs="Arial"/>
          <w:color w:val="000000" w:themeColor="text1"/>
          <w:sz w:val="20"/>
          <w:szCs w:val="20"/>
        </w:rPr>
        <w:t xml:space="preserve">and cybersecurity 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with </w:t>
      </w:r>
      <w:r w:rsidRPr="00BB76C4">
        <w:rPr>
          <w:rFonts w:ascii="Arial" w:hAnsi="Arial" w:cs="Arial"/>
          <w:color w:val="000000" w:themeColor="text1"/>
          <w:sz w:val="20"/>
          <w:szCs w:val="20"/>
        </w:rPr>
        <w:t>workshops, hands-on labs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and the opportunity to earn </w:t>
      </w:r>
      <w:r w:rsidR="00EB395A" w:rsidRPr="00BB76C4">
        <w:rPr>
          <w:rFonts w:ascii="Arial" w:hAnsi="Arial" w:cs="Arial"/>
          <w:color w:val="000000" w:themeColor="text1"/>
          <w:sz w:val="20"/>
          <w:szCs w:val="20"/>
        </w:rPr>
        <w:t>CP</w:t>
      </w:r>
      <w:r w:rsidR="00D54DDE" w:rsidRPr="00BB76C4">
        <w:rPr>
          <w:rFonts w:ascii="Arial" w:hAnsi="Arial" w:cs="Arial"/>
          <w:color w:val="000000" w:themeColor="text1"/>
          <w:sz w:val="20"/>
          <w:szCs w:val="20"/>
        </w:rPr>
        <w:t>E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credits.</w:t>
      </w:r>
    </w:p>
    <w:p w14:paraId="4BDBCFF1" w14:textId="77777777" w:rsidR="00AE2932" w:rsidRPr="00BB76C4" w:rsidRDefault="00AE2932" w:rsidP="003623A9">
      <w:pPr>
        <w:pStyle w:val="NoSpacing"/>
        <w:ind w:left="1440" w:hanging="1440"/>
        <w:rPr>
          <w:rFonts w:ascii="Arial" w:hAnsi="Arial" w:cs="Arial"/>
          <w:color w:val="000000" w:themeColor="text1"/>
          <w:sz w:val="20"/>
          <w:szCs w:val="20"/>
        </w:rPr>
      </w:pPr>
    </w:p>
    <w:p w14:paraId="4AC527FE" w14:textId="16072E94" w:rsidR="00FB77F0" w:rsidRPr="00BB76C4" w:rsidRDefault="00613AE8" w:rsidP="003623A9">
      <w:pPr>
        <w:pStyle w:val="NoSpacing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C15664" w:rsidRPr="00BB76C4">
        <w:rPr>
          <w:rFonts w:ascii="Arial" w:hAnsi="Arial" w:cs="Arial"/>
          <w:color w:val="000000" w:themeColor="text1"/>
          <w:sz w:val="20"/>
          <w:szCs w:val="20"/>
        </w:rPr>
        <w:t>I will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gain the latest knowledge on </w:t>
      </w:r>
      <w:r w:rsidR="00EA1974">
        <w:rPr>
          <w:rFonts w:ascii="Arial" w:hAnsi="Arial" w:cs="Arial"/>
          <w:color w:val="000000" w:themeColor="text1"/>
          <w:sz w:val="20"/>
          <w:szCs w:val="20"/>
        </w:rPr>
        <w:t>cybersecurity in depth</w:t>
      </w:r>
      <w:r w:rsidR="005C28AE" w:rsidRPr="00BB76C4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A1077D" w:rsidRPr="00BB76C4">
        <w:rPr>
          <w:rFonts w:ascii="Arial" w:hAnsi="Arial" w:cs="Arial"/>
          <w:color w:val="000000" w:themeColor="text1"/>
          <w:sz w:val="20"/>
          <w:szCs w:val="20"/>
        </w:rPr>
        <w:t xml:space="preserve"> learn how </w:t>
      </w:r>
      <w:r w:rsidR="00886D05" w:rsidRPr="00BB76C4">
        <w:rPr>
          <w:rFonts w:ascii="Arial" w:hAnsi="Arial" w:cs="Arial"/>
          <w:color w:val="000000" w:themeColor="text1"/>
          <w:sz w:val="20"/>
          <w:szCs w:val="20"/>
        </w:rPr>
        <w:t>h</w:t>
      </w:r>
      <w:r w:rsidR="00FB77F0" w:rsidRPr="00BB76C4">
        <w:rPr>
          <w:rFonts w:ascii="Arial" w:hAnsi="Arial" w:cs="Arial"/>
          <w:color w:val="000000" w:themeColor="text1"/>
          <w:sz w:val="20"/>
          <w:szCs w:val="20"/>
        </w:rPr>
        <w:t>ardening of core systems &amp; applications deliver</w:t>
      </w:r>
      <w:r w:rsidR="00A1077D" w:rsidRPr="00BB76C4">
        <w:rPr>
          <w:rFonts w:ascii="Arial" w:hAnsi="Arial" w:cs="Arial"/>
          <w:color w:val="000000" w:themeColor="text1"/>
          <w:sz w:val="20"/>
          <w:szCs w:val="20"/>
        </w:rPr>
        <w:t>s</w:t>
      </w:r>
      <w:r w:rsidR="00FB77F0" w:rsidRPr="00BB76C4">
        <w:rPr>
          <w:rFonts w:ascii="Arial" w:hAnsi="Arial" w:cs="Arial"/>
          <w:color w:val="000000" w:themeColor="text1"/>
          <w:sz w:val="20"/>
          <w:szCs w:val="20"/>
        </w:rPr>
        <w:t xml:space="preserve"> improved security throughout the entire enterprise</w:t>
      </w:r>
      <w:r w:rsidR="000E0416" w:rsidRPr="00BB76C4">
        <w:rPr>
          <w:rFonts w:ascii="Arial" w:hAnsi="Arial" w:cs="Arial"/>
          <w:color w:val="000000" w:themeColor="text1"/>
          <w:sz w:val="20"/>
          <w:szCs w:val="20"/>
        </w:rPr>
        <w:t>.</w:t>
      </w:r>
      <w:r w:rsidR="00DD1D4B">
        <w:rPr>
          <w:rFonts w:ascii="Arial" w:hAnsi="Arial" w:cs="Arial"/>
          <w:color w:val="000000" w:themeColor="text1"/>
          <w:sz w:val="20"/>
          <w:szCs w:val="20"/>
        </w:rPr>
        <w:t xml:space="preserve"> New topics this year include a focus on Artificial Intelligence</w:t>
      </w:r>
      <w:r w:rsidR="007E43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A1974">
        <w:rPr>
          <w:rFonts w:ascii="Arial" w:hAnsi="Arial" w:cs="Arial"/>
          <w:color w:val="000000" w:themeColor="text1"/>
          <w:sz w:val="20"/>
          <w:szCs w:val="20"/>
        </w:rPr>
        <w:t>p</w:t>
      </w:r>
      <w:r w:rsidR="007E4379">
        <w:rPr>
          <w:rFonts w:ascii="Arial" w:hAnsi="Arial" w:cs="Arial"/>
          <w:color w:val="000000" w:themeColor="text1"/>
          <w:sz w:val="20"/>
          <w:szCs w:val="20"/>
        </w:rPr>
        <w:t xml:space="preserve">enetration testing, Mainframe Modernization, and </w:t>
      </w:r>
      <w:r w:rsidR="009F2511">
        <w:rPr>
          <w:rFonts w:ascii="Arial" w:hAnsi="Arial" w:cs="Arial"/>
          <w:color w:val="000000" w:themeColor="text1"/>
          <w:sz w:val="20"/>
          <w:szCs w:val="20"/>
        </w:rPr>
        <w:t>the new features of IBM</w:t>
      </w:r>
      <w:r w:rsidR="00EA1974">
        <w:rPr>
          <w:rFonts w:ascii="Arial" w:hAnsi="Arial" w:cs="Arial"/>
          <w:color w:val="000000" w:themeColor="text1"/>
          <w:sz w:val="20"/>
          <w:szCs w:val="20"/>
        </w:rPr>
        <w:t xml:space="preserve"> version 3.</w:t>
      </w:r>
      <w:r w:rsidR="00F462DF">
        <w:rPr>
          <w:rFonts w:ascii="Arial" w:hAnsi="Arial" w:cs="Arial"/>
          <w:color w:val="000000" w:themeColor="text1"/>
          <w:sz w:val="20"/>
          <w:szCs w:val="20"/>
        </w:rPr>
        <w:t>2</w:t>
      </w:r>
    </w:p>
    <w:p w14:paraId="089C1424" w14:textId="77777777" w:rsidR="00AE2932" w:rsidRPr="00BB76C4" w:rsidRDefault="00AE2932" w:rsidP="003623A9">
      <w:pPr>
        <w:pStyle w:val="NoSpacing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66BD6CE3" w14:textId="77777777" w:rsidR="00FB77F0" w:rsidRPr="00BB76C4" w:rsidRDefault="00613AE8" w:rsidP="003623A9">
      <w:pPr>
        <w:pStyle w:val="NoSpacing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3. </w:t>
      </w:r>
      <w:r w:rsidR="00AD4FE9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This educational event</w:t>
      </w:r>
      <w:r w:rsidR="00A1077D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offers the most comprehensive </w:t>
      </w:r>
      <w:r w:rsidR="00EA1974">
        <w:rPr>
          <w:rFonts w:ascii="Arial" w:eastAsia="Times New Roman" w:hAnsi="Arial" w:cs="Arial"/>
          <w:color w:val="000000" w:themeColor="text1"/>
          <w:sz w:val="20"/>
          <w:szCs w:val="20"/>
        </w:rPr>
        <w:t>compliance training</w:t>
      </w:r>
      <w:r w:rsidR="00A1077D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C424B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including</w:t>
      </w:r>
      <w:r w:rsidR="006A5183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review of compliance </w:t>
      </w:r>
      <w:r w:rsidR="00FB77F0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standards</w:t>
      </w:r>
      <w:r w:rsidR="006A5183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FB77F0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the evolving regulatory landscape,</w:t>
      </w:r>
      <w:r w:rsidR="006A5183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t</w:t>
      </w:r>
      <w:r w:rsidR="00FB77F0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he best strategies to pass audits</w:t>
      </w:r>
      <w:r w:rsidR="00A72897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0C072911" w14:textId="77777777" w:rsidR="00C93512" w:rsidRPr="00BB76C4" w:rsidRDefault="00C93512" w:rsidP="003623A9">
      <w:pPr>
        <w:pStyle w:val="NoSpacing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9BF3A89" w14:textId="77777777" w:rsidR="00A751BF" w:rsidRPr="00BB76C4" w:rsidRDefault="00A751BF" w:rsidP="003623A9">
      <w:pPr>
        <w:pStyle w:val="NoSpacing"/>
        <w:ind w:left="144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4. </w:t>
      </w:r>
      <w:r w:rsidR="00C15664"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I will</w:t>
      </w:r>
      <w:r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learn how to minimize risk by reducing or eliminating critical exposures</w:t>
      </w:r>
      <w:r w:rsidR="00EA197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through system misconfigurations</w:t>
      </w:r>
      <w:r w:rsidRPr="00BB76C4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08354695" w14:textId="77777777" w:rsidR="00C93512" w:rsidRPr="00BB76C4" w:rsidRDefault="00C93512" w:rsidP="005900B7">
      <w:pPr>
        <w:pStyle w:val="NoSpacing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E16711" w14:textId="77777777" w:rsidR="008F0DBE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 xml:space="preserve">I appreciate your consideration and look forward to </w:t>
      </w:r>
      <w:r w:rsidR="00376B7A" w:rsidRPr="00BB76C4">
        <w:rPr>
          <w:rFonts w:ascii="Arial" w:hAnsi="Arial" w:cs="Arial"/>
          <w:color w:val="000000" w:themeColor="text1"/>
          <w:sz w:val="20"/>
          <w:szCs w:val="20"/>
        </w:rPr>
        <w:t xml:space="preserve">returning with enhanced knowledge and skills </w:t>
      </w:r>
      <w:r w:rsidR="008F0DBE" w:rsidRPr="00BB76C4">
        <w:rPr>
          <w:rFonts w:ascii="Arial" w:hAnsi="Arial" w:cs="Arial"/>
          <w:color w:val="000000" w:themeColor="text1"/>
          <w:sz w:val="20"/>
          <w:szCs w:val="20"/>
        </w:rPr>
        <w:t xml:space="preserve">for immediate implementation. </w:t>
      </w:r>
      <w:r w:rsidR="00376B7A" w:rsidRPr="00BB76C4">
        <w:rPr>
          <w:rFonts w:ascii="Arial" w:hAnsi="Arial" w:cs="Arial"/>
          <w:color w:val="000000" w:themeColor="text1"/>
          <w:sz w:val="20"/>
          <w:szCs w:val="20"/>
        </w:rPr>
        <w:t>I would be happy to discuss this with you in more detail. You can find complete i</w:t>
      </w:r>
      <w:r w:rsidR="00A1077D" w:rsidRPr="00BB76C4">
        <w:rPr>
          <w:rFonts w:ascii="Arial" w:hAnsi="Arial" w:cs="Arial"/>
          <w:color w:val="000000" w:themeColor="text1"/>
          <w:sz w:val="20"/>
          <w:szCs w:val="20"/>
        </w:rPr>
        <w:t>nformation on the event website</w:t>
      </w:r>
      <w:r w:rsidR="00F6099B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5D1E" w:rsidRPr="00BB76C4">
        <w:rPr>
          <w:rFonts w:ascii="Arial" w:hAnsi="Arial" w:cs="Arial"/>
          <w:color w:val="000000" w:themeColor="text1"/>
          <w:sz w:val="20"/>
          <w:szCs w:val="20"/>
        </w:rPr>
        <w:t>at</w:t>
      </w:r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9" w:history="1">
        <w:r w:rsidR="00A20CCC" w:rsidRPr="00BB76C4">
          <w:rPr>
            <w:rStyle w:val="Hyperlink"/>
            <w:rFonts w:ascii="Arial" w:hAnsi="Arial" w:cs="Arial"/>
            <w:sz w:val="20"/>
            <w:szCs w:val="20"/>
          </w:rPr>
          <w:t>www.go2VSC.com</w:t>
        </w:r>
      </w:hyperlink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 xml:space="preserve"> or by calling directly </w:t>
      </w:r>
      <w:r w:rsidR="00EC424B" w:rsidRPr="00BB76C4">
        <w:rPr>
          <w:rFonts w:ascii="Arial" w:hAnsi="Arial" w:cs="Arial"/>
          <w:color w:val="000000" w:themeColor="text1"/>
          <w:sz w:val="20"/>
          <w:szCs w:val="20"/>
        </w:rPr>
        <w:t>to</w:t>
      </w:r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0B4C71">
        <w:rPr>
          <w:rFonts w:ascii="Arial" w:hAnsi="Arial" w:cs="Arial"/>
          <w:color w:val="000000" w:themeColor="text1"/>
          <w:sz w:val="20"/>
          <w:szCs w:val="20"/>
        </w:rPr>
        <w:t>-</w:t>
      </w:r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>877</w:t>
      </w:r>
      <w:r w:rsidR="000B4C71">
        <w:rPr>
          <w:rFonts w:ascii="Arial" w:hAnsi="Arial" w:cs="Arial"/>
          <w:color w:val="000000" w:themeColor="text1"/>
          <w:sz w:val="20"/>
          <w:szCs w:val="20"/>
        </w:rPr>
        <w:t>-</w:t>
      </w:r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>794</w:t>
      </w:r>
      <w:r w:rsidR="000B4C71">
        <w:rPr>
          <w:rFonts w:ascii="Arial" w:hAnsi="Arial" w:cs="Arial"/>
          <w:color w:val="000000" w:themeColor="text1"/>
          <w:sz w:val="20"/>
          <w:szCs w:val="20"/>
        </w:rPr>
        <w:t>-</w:t>
      </w:r>
      <w:r w:rsidR="00A20CCC" w:rsidRPr="00BB76C4">
        <w:rPr>
          <w:rFonts w:ascii="Arial" w:hAnsi="Arial" w:cs="Arial"/>
          <w:color w:val="000000" w:themeColor="text1"/>
          <w:sz w:val="20"/>
          <w:szCs w:val="20"/>
        </w:rPr>
        <w:t xml:space="preserve">0014. </w:t>
      </w:r>
    </w:p>
    <w:p w14:paraId="283BE612" w14:textId="77777777" w:rsidR="00A20CCC" w:rsidRPr="00BB76C4" w:rsidRDefault="00A20CCC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1CF613C9" w14:textId="77777777" w:rsidR="00376B7A" w:rsidRPr="00BB76C4" w:rsidRDefault="008F0DBE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This event will fill up quickly. Thank you in advance for your favorable decision and swift approval.</w:t>
      </w:r>
    </w:p>
    <w:p w14:paraId="2761D84B" w14:textId="77777777" w:rsidR="00376B7A" w:rsidRPr="00BB76C4" w:rsidRDefault="00376B7A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FB379A7" w14:textId="77777777" w:rsidR="006B1500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Sincerely,</w:t>
      </w:r>
    </w:p>
    <w:p w14:paraId="534EF5A6" w14:textId="77777777" w:rsidR="006B1500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1732D66C" w14:textId="77777777" w:rsidR="006B1500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&lt;Insert Name&gt;</w:t>
      </w:r>
    </w:p>
    <w:p w14:paraId="14589D0B" w14:textId="77777777" w:rsidR="006B1500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&lt;Insert Title&gt;</w:t>
      </w:r>
    </w:p>
    <w:p w14:paraId="268D5E21" w14:textId="77777777" w:rsidR="006B1500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&lt;Insert phone&gt;</w:t>
      </w:r>
    </w:p>
    <w:p w14:paraId="1860D522" w14:textId="77777777" w:rsidR="006B1500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B76C4">
        <w:rPr>
          <w:rFonts w:ascii="Arial" w:hAnsi="Arial" w:cs="Arial"/>
          <w:color w:val="000000" w:themeColor="text1"/>
          <w:sz w:val="20"/>
          <w:szCs w:val="20"/>
        </w:rPr>
        <w:t>&lt;Insert email&gt;</w:t>
      </w:r>
    </w:p>
    <w:p w14:paraId="55DD3538" w14:textId="77777777" w:rsidR="006B1500" w:rsidRPr="00BB76C4" w:rsidRDefault="006B1500" w:rsidP="003623A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sectPr w:rsidR="006B1500" w:rsidRPr="00BB76C4" w:rsidSect="00BB76C4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D767" w14:textId="77777777" w:rsidR="00BC3AE5" w:rsidRDefault="00BC3AE5" w:rsidP="00A72897">
      <w:pPr>
        <w:spacing w:after="0" w:line="240" w:lineRule="auto"/>
      </w:pPr>
      <w:r>
        <w:separator/>
      </w:r>
    </w:p>
  </w:endnote>
  <w:endnote w:type="continuationSeparator" w:id="0">
    <w:p w14:paraId="4AC308CD" w14:textId="77777777" w:rsidR="00BC3AE5" w:rsidRDefault="00BC3AE5" w:rsidP="00A7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6D1C" w14:textId="77777777" w:rsidR="00BC3AE5" w:rsidRDefault="00BC3AE5" w:rsidP="00A72897">
      <w:pPr>
        <w:spacing w:after="0" w:line="240" w:lineRule="auto"/>
      </w:pPr>
      <w:r>
        <w:separator/>
      </w:r>
    </w:p>
  </w:footnote>
  <w:footnote w:type="continuationSeparator" w:id="0">
    <w:p w14:paraId="5610BA40" w14:textId="77777777" w:rsidR="00BC3AE5" w:rsidRDefault="00BC3AE5" w:rsidP="00A7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C8E"/>
    <w:multiLevelType w:val="hybridMultilevel"/>
    <w:tmpl w:val="3C2E3B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8E6F2C"/>
    <w:multiLevelType w:val="hybridMultilevel"/>
    <w:tmpl w:val="578AC4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03F52"/>
    <w:multiLevelType w:val="hybridMultilevel"/>
    <w:tmpl w:val="F6E2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7ECC"/>
    <w:multiLevelType w:val="hybridMultilevel"/>
    <w:tmpl w:val="496A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D453B"/>
    <w:multiLevelType w:val="hybridMultilevel"/>
    <w:tmpl w:val="458A2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E9C13C3"/>
    <w:multiLevelType w:val="hybridMultilevel"/>
    <w:tmpl w:val="BE16FE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CF092E"/>
    <w:multiLevelType w:val="hybridMultilevel"/>
    <w:tmpl w:val="C7BE4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528894">
    <w:abstractNumId w:val="6"/>
  </w:num>
  <w:num w:numId="2" w16cid:durableId="1894079673">
    <w:abstractNumId w:val="2"/>
  </w:num>
  <w:num w:numId="3" w16cid:durableId="1426538667">
    <w:abstractNumId w:val="5"/>
  </w:num>
  <w:num w:numId="4" w16cid:durableId="18237912">
    <w:abstractNumId w:val="2"/>
  </w:num>
  <w:num w:numId="5" w16cid:durableId="1437217547">
    <w:abstractNumId w:val="3"/>
  </w:num>
  <w:num w:numId="6" w16cid:durableId="1896891028">
    <w:abstractNumId w:val="1"/>
  </w:num>
  <w:num w:numId="7" w16cid:durableId="825517973">
    <w:abstractNumId w:val="0"/>
  </w:num>
  <w:num w:numId="8" w16cid:durableId="1053233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0"/>
    <w:rsid w:val="00055E50"/>
    <w:rsid w:val="00083A96"/>
    <w:rsid w:val="000B4C71"/>
    <w:rsid w:val="000C0C13"/>
    <w:rsid w:val="000E0215"/>
    <w:rsid w:val="000E0416"/>
    <w:rsid w:val="000F2F27"/>
    <w:rsid w:val="00134DB8"/>
    <w:rsid w:val="00177608"/>
    <w:rsid w:val="00180D5B"/>
    <w:rsid w:val="001B6E21"/>
    <w:rsid w:val="001C19DF"/>
    <w:rsid w:val="001F2152"/>
    <w:rsid w:val="002032F8"/>
    <w:rsid w:val="00232E94"/>
    <w:rsid w:val="00281805"/>
    <w:rsid w:val="002D055B"/>
    <w:rsid w:val="002E3F45"/>
    <w:rsid w:val="002E6C42"/>
    <w:rsid w:val="003251D7"/>
    <w:rsid w:val="00354707"/>
    <w:rsid w:val="003623A9"/>
    <w:rsid w:val="00376B7A"/>
    <w:rsid w:val="003D17BC"/>
    <w:rsid w:val="003D6086"/>
    <w:rsid w:val="00463C2B"/>
    <w:rsid w:val="004750BA"/>
    <w:rsid w:val="004C6E76"/>
    <w:rsid w:val="004D5E25"/>
    <w:rsid w:val="0057290D"/>
    <w:rsid w:val="00587275"/>
    <w:rsid w:val="00587E74"/>
    <w:rsid w:val="005900B7"/>
    <w:rsid w:val="005C28AE"/>
    <w:rsid w:val="005D32D4"/>
    <w:rsid w:val="00613AE8"/>
    <w:rsid w:val="00627A53"/>
    <w:rsid w:val="00633CAB"/>
    <w:rsid w:val="00662291"/>
    <w:rsid w:val="00670992"/>
    <w:rsid w:val="006A5183"/>
    <w:rsid w:val="006B1500"/>
    <w:rsid w:val="00711BEE"/>
    <w:rsid w:val="007755C5"/>
    <w:rsid w:val="007E4379"/>
    <w:rsid w:val="00836354"/>
    <w:rsid w:val="00886D05"/>
    <w:rsid w:val="008C7106"/>
    <w:rsid w:val="008D4F36"/>
    <w:rsid w:val="008F0DBE"/>
    <w:rsid w:val="0090230B"/>
    <w:rsid w:val="0094755A"/>
    <w:rsid w:val="009A17D3"/>
    <w:rsid w:val="009E15B5"/>
    <w:rsid w:val="009F2511"/>
    <w:rsid w:val="00A05D1E"/>
    <w:rsid w:val="00A1077D"/>
    <w:rsid w:val="00A17AB8"/>
    <w:rsid w:val="00A20CCC"/>
    <w:rsid w:val="00A72897"/>
    <w:rsid w:val="00A751BF"/>
    <w:rsid w:val="00A77F70"/>
    <w:rsid w:val="00A97304"/>
    <w:rsid w:val="00AB6443"/>
    <w:rsid w:val="00AC39D4"/>
    <w:rsid w:val="00AD4FE9"/>
    <w:rsid w:val="00AE2932"/>
    <w:rsid w:val="00AF51C5"/>
    <w:rsid w:val="00B06ABF"/>
    <w:rsid w:val="00B800F5"/>
    <w:rsid w:val="00B95EC0"/>
    <w:rsid w:val="00BB76C4"/>
    <w:rsid w:val="00BC3AE5"/>
    <w:rsid w:val="00BF184A"/>
    <w:rsid w:val="00C0571B"/>
    <w:rsid w:val="00C15664"/>
    <w:rsid w:val="00C5414E"/>
    <w:rsid w:val="00C93512"/>
    <w:rsid w:val="00CD0BDF"/>
    <w:rsid w:val="00CE2EF6"/>
    <w:rsid w:val="00D54DDE"/>
    <w:rsid w:val="00D60C44"/>
    <w:rsid w:val="00DD1D4B"/>
    <w:rsid w:val="00DD5BF1"/>
    <w:rsid w:val="00DD7279"/>
    <w:rsid w:val="00E3227B"/>
    <w:rsid w:val="00EA1974"/>
    <w:rsid w:val="00EA71A9"/>
    <w:rsid w:val="00EB395A"/>
    <w:rsid w:val="00EC424B"/>
    <w:rsid w:val="00F451D8"/>
    <w:rsid w:val="00F462DF"/>
    <w:rsid w:val="00F6099B"/>
    <w:rsid w:val="00FA148E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FA4882"/>
  <w15:docId w15:val="{D3BAB2CB-B716-485F-ACA1-55E96B3C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500"/>
    <w:rPr>
      <w:rFonts w:ascii="Times New Roman" w:hAnsi="Times New Roman" w:cs="Times New Roman" w:hint="default"/>
      <w:strike w:val="0"/>
      <w:dstrike w:val="0"/>
      <w:color w:val="00006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64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897"/>
  </w:style>
  <w:style w:type="paragraph" w:styleId="Footer">
    <w:name w:val="footer"/>
    <w:basedOn w:val="Normal"/>
    <w:link w:val="FooterChar"/>
    <w:uiPriority w:val="99"/>
    <w:unhideWhenUsed/>
    <w:rsid w:val="00A7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897"/>
  </w:style>
  <w:style w:type="character" w:styleId="CommentReference">
    <w:name w:val="annotation reference"/>
    <w:basedOn w:val="DefaultParagraphFont"/>
    <w:uiPriority w:val="99"/>
    <w:semiHidden/>
    <w:unhideWhenUsed/>
    <w:rsid w:val="00836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2vs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2V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347</Words>
  <Characters>2092</Characters>
  <Application>Microsoft Office Word</Application>
  <DocSecurity>0</DocSecurity>
  <Lines>80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Izzi</dc:creator>
  <cp:keywords>[SEC=External - Public]</cp:keywords>
  <cp:lastModifiedBy>Heather Rerecich</cp:lastModifiedBy>
  <cp:revision>3</cp:revision>
  <cp:lastPrinted>2016-02-25T22:10:00Z</cp:lastPrinted>
  <dcterms:created xsi:type="dcterms:W3CDTF">2026-02-25T17:41:00Z</dcterms:created>
  <dcterms:modified xsi:type="dcterms:W3CDTF">2026-04-02T20:13:00Z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go2vanguard.com</vt:lpwstr>
  </property>
  <property fmtid="{D5CDD505-2E9C-101B-9397-08002B2CF9AE}" pid="3" name="PM_Caveats_Count">
    <vt:lpwstr>0</vt:lpwstr>
  </property>
  <property fmtid="{D5CDD505-2E9C-101B-9397-08002B2CF9AE}" pid="4" name="PM_Version">
    <vt:lpwstr>2021.6</vt:lpwstr>
  </property>
  <property fmtid="{D5CDD505-2E9C-101B-9397-08002B2CF9AE}" pid="5" name="PM_Note">
    <vt:lpwstr/>
  </property>
  <property fmtid="{D5CDD505-2E9C-101B-9397-08002B2CF9AE}" pid="6" name="PMHMAC">
    <vt:lpwstr>v=2022.1;a=SHA256;h=8F018C95EE432D40BF813D3AE4747A255DF6D560ADA5B8982E330F09755CDDFC</vt:lpwstr>
  </property>
  <property fmtid="{D5CDD505-2E9C-101B-9397-08002B2CF9AE}" pid="7" name="PM_Qualifier">
    <vt:lpwstr/>
  </property>
  <property fmtid="{D5CDD505-2E9C-101B-9397-08002B2CF9AE}" pid="8" name="PM_SecurityClassification">
    <vt:lpwstr>External - Public</vt:lpwstr>
  </property>
  <property fmtid="{D5CDD505-2E9C-101B-9397-08002B2CF9AE}" pid="9" name="PM_ProtectiveMarkingValue_Header">
    <vt:lpwstr>Vanguard Integrity Professionals - External_x000d_
</vt:lpwstr>
  </property>
  <property fmtid="{D5CDD505-2E9C-101B-9397-08002B2CF9AE}" pid="10" name="PM_OriginationTimeStamp">
    <vt:lpwstr>2023-06-02T21:09:40Z</vt:lpwstr>
  </property>
  <property fmtid="{D5CDD505-2E9C-101B-9397-08002B2CF9AE}" pid="11" name="PM_Markers">
    <vt:lpwstr/>
  </property>
  <property fmtid="{D5CDD505-2E9C-101B-9397-08002B2CF9AE}" pid="12" name="PM_InsertionValue">
    <vt:lpwstr>External</vt:lpwstr>
  </property>
  <property fmtid="{D5CDD505-2E9C-101B-9397-08002B2CF9AE}" pid="13" name="PM_Originator_Hash_SHA1">
    <vt:lpwstr>FD8566A240C17E9245EC7081E3BFFA91E9DADD41</vt:lpwstr>
  </property>
  <property fmtid="{D5CDD505-2E9C-101B-9397-08002B2CF9AE}" pid="14" name="PM_DisplayValueSecClassificationWithQualifier">
    <vt:lpwstr>External</vt:lpwstr>
  </property>
  <property fmtid="{D5CDD505-2E9C-101B-9397-08002B2CF9AE}" pid="15" name="PM_Originating_FileId">
    <vt:lpwstr>085CBB9A402A4DDDACFE9EE0E6D7EF5C</vt:lpwstr>
  </property>
  <property fmtid="{D5CDD505-2E9C-101B-9397-08002B2CF9AE}" pid="16" name="PM_ProtectiveMarkingValue_Footer">
    <vt:lpwstr>Vanguard Integrity Professionals - External_x000d_
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External</vt:lpwstr>
  </property>
  <property fmtid="{D5CDD505-2E9C-101B-9397-08002B2CF9AE}" pid="20" name="PM_OriginatorUserAccountName_SHA256">
    <vt:lpwstr>B7E01B395FF9B50F522AC564F0200387DB1CE709E512B891F2D01EF3F18610BF</vt:lpwstr>
  </property>
  <property fmtid="{D5CDD505-2E9C-101B-9397-08002B2CF9AE}" pid="21" name="PM_OriginatorDomainName_SHA256">
    <vt:lpwstr>0903FB5C575919DE82928E367EA8EA56EC5ABF44D53A8B8E921B4C183E89249C</vt:lpwstr>
  </property>
  <property fmtid="{D5CDD505-2E9C-101B-9397-08002B2CF9AE}" pid="22" name="PMUuid">
    <vt:lpwstr>v=2022.2;d=govanguard.com;g=00B7C78C-74B5-5FCC-ADFF-B452A42C3A35</vt:lpwstr>
  </property>
  <property fmtid="{D5CDD505-2E9C-101B-9397-08002B2CF9AE}" pid="23" name="PM_Hash_Version">
    <vt:lpwstr>2022.1</vt:lpwstr>
  </property>
  <property fmtid="{D5CDD505-2E9C-101B-9397-08002B2CF9AE}" pid="24" name="PM_Hash_Salt_Prev">
    <vt:lpwstr>01938692A86147B241682D0C9185A507</vt:lpwstr>
  </property>
  <property fmtid="{D5CDD505-2E9C-101B-9397-08002B2CF9AE}" pid="25" name="PM_Hash_Salt">
    <vt:lpwstr>01938692A86147B241682D0C9185A507</vt:lpwstr>
  </property>
  <property fmtid="{D5CDD505-2E9C-101B-9397-08002B2CF9AE}" pid="26" name="PM_Hash_SHA1">
    <vt:lpwstr>03635CCB32FD6C18AE6B86FEB913EFBB73DDF073</vt:lpwstr>
  </property>
</Properties>
</file>